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4208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sidR="00E30B12">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 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23528C" w:rsidRDefault="0023528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83273B">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0702825</w:t>
            </w:r>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83273B" w:rsidP="008B07C8">
            <w:pPr>
              <w:pBdr>
                <w:top w:val="nil"/>
                <w:left w:val="nil"/>
                <w:bottom w:val="nil"/>
                <w:right w:val="nil"/>
                <w:between w:val="nil"/>
              </w:pBdr>
              <w:tabs>
                <w:tab w:val="left" w:pos="600"/>
              </w:tabs>
              <w:ind w:left="14"/>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KADIN VE EGZERSİZ</w:t>
            </w:r>
          </w:p>
        </w:tc>
        <w:tc>
          <w:tcPr>
            <w:tcW w:w="1276" w:type="dxa"/>
            <w:vAlign w:val="center"/>
          </w:tcPr>
          <w:p w:rsidR="0053441C" w:rsidRPr="003B7E68" w:rsidRDefault="008C4075" w:rsidP="00776A41">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Seçmeli</w:t>
            </w:r>
          </w:p>
        </w:tc>
        <w:tc>
          <w:tcPr>
            <w:tcW w:w="992"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776A41">
            <w:pPr>
              <w:pBdr>
                <w:top w:val="nil"/>
                <w:left w:val="nil"/>
                <w:bottom w:val="nil"/>
                <w:right w:val="nil"/>
                <w:between w:val="nil"/>
              </w:pBdr>
              <w:ind w:left="10"/>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3/0</w:t>
            </w:r>
          </w:p>
        </w:tc>
        <w:tc>
          <w:tcPr>
            <w:tcW w:w="2126"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2C438A">
            <w:pPr>
              <w:pBdr>
                <w:top w:val="nil"/>
                <w:left w:val="nil"/>
                <w:bottom w:val="nil"/>
                <w:right w:val="nil"/>
                <w:between w:val="nil"/>
              </w:pBdr>
              <w:ind w:left="14"/>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w:t>
            </w:r>
          </w:p>
        </w:tc>
        <w:tc>
          <w:tcPr>
            <w:tcW w:w="1710" w:type="dxa"/>
            <w:vAlign w:val="center"/>
          </w:tcPr>
          <w:p w:rsidR="0053441C" w:rsidRPr="003B7E68" w:rsidRDefault="006C59D2">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22.</w:t>
            </w:r>
            <w:r w:rsidR="00282A60" w:rsidRPr="003B7E68">
              <w:rPr>
                <w:rFonts w:asciiTheme="majorHAnsi" w:eastAsia="Carlito" w:hAnsiTheme="majorHAnsi" w:cs="Carlito"/>
                <w:color w:val="000000"/>
                <w:sz w:val="20"/>
                <w:szCs w:val="20"/>
              </w:rPr>
              <w:t>0</w:t>
            </w:r>
            <w:r>
              <w:rPr>
                <w:rFonts w:asciiTheme="majorHAnsi" w:eastAsia="Carlito" w:hAnsiTheme="majorHAnsi" w:cs="Carlito"/>
                <w:color w:val="000000"/>
                <w:sz w:val="20"/>
                <w:szCs w:val="20"/>
              </w:rPr>
              <w:t>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BB3E79" w:rsidRDefault="008E6CFA">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w:t>
            </w:r>
            <w:r w:rsidR="00776A41" w:rsidRPr="00BB3E79">
              <w:rPr>
                <w:rFonts w:asciiTheme="majorHAnsi" w:eastAsia="Carlito" w:hAnsiTheme="majorHAnsi" w:cs="Carlito"/>
                <w:color w:val="000000"/>
                <w:sz w:val="20"/>
                <w:szCs w:val="20"/>
              </w:rPr>
              <w:t>Dr.Öğr.Üyesi Nesrin ÇELİK</w:t>
            </w:r>
          </w:p>
          <w:p w:rsidR="00776A41" w:rsidRPr="00BB3E79" w:rsidRDefault="00776A41">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e-posta: nesrincelik@kilis.edu.tr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Pr="00BB3E79" w:rsidRDefault="008E6CFA" w:rsidP="0069451D">
            <w:pPr>
              <w:pBdr>
                <w:top w:val="nil"/>
                <w:left w:val="nil"/>
                <w:bottom w:val="nil"/>
                <w:right w:val="nil"/>
                <w:between w:val="nil"/>
              </w:pBdr>
              <w:jc w:val="both"/>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  </w:t>
            </w:r>
            <w:r w:rsidR="003544FF" w:rsidRPr="00BB3E79">
              <w:rPr>
                <w:rFonts w:asciiTheme="majorHAnsi" w:eastAsia="Carlito" w:hAnsiTheme="majorHAnsi" w:cs="Carlito"/>
                <w:color w:val="000000"/>
                <w:sz w:val="20"/>
                <w:szCs w:val="20"/>
              </w:rPr>
              <w:t>Kilis 7 Aralık Üniversitesi - Spor Bilimleri Fakültesi -</w:t>
            </w:r>
            <w:r w:rsidR="003544FF" w:rsidRPr="00BB3E79">
              <w:rPr>
                <w:rFonts w:asciiTheme="majorHAnsi" w:eastAsia="Carlito" w:hAnsiTheme="majorHAnsi" w:cs="Carlito"/>
                <w:b/>
                <w:color w:val="000000"/>
                <w:sz w:val="20"/>
                <w:szCs w:val="20"/>
              </w:rPr>
              <w:t xml:space="preserve"> </w:t>
            </w:r>
            <w:r w:rsidR="00940064">
              <w:rPr>
                <w:rFonts w:asciiTheme="majorHAnsi" w:eastAsia="Carlito" w:hAnsiTheme="majorHAnsi" w:cs="Carlito"/>
                <w:color w:val="000000"/>
                <w:sz w:val="20"/>
                <w:szCs w:val="20"/>
              </w:rPr>
              <w:t>Derslik: A110</w:t>
            </w:r>
            <w:bookmarkStart w:id="0" w:name="_GoBack"/>
            <w:bookmarkEnd w:id="0"/>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0F2CBD" w:rsidRPr="000F2CBD" w:rsidRDefault="00093699" w:rsidP="000F2CBD">
            <w:pPr>
              <w:rPr>
                <w:rFonts w:asciiTheme="majorHAnsi" w:eastAsia="Carlito" w:hAnsiTheme="majorHAnsi" w:cs="Carlito"/>
                <w:color w:val="000000"/>
                <w:sz w:val="20"/>
                <w:szCs w:val="20"/>
              </w:rPr>
            </w:pPr>
            <w:r w:rsidRPr="00BB3E79">
              <w:rPr>
                <w:rFonts w:asciiTheme="majorHAnsi" w:eastAsia="Carlito" w:hAnsiTheme="majorHAnsi" w:cs="Carlito"/>
                <w:b/>
                <w:color w:val="000000"/>
                <w:sz w:val="20"/>
                <w:szCs w:val="20"/>
              </w:rPr>
              <w:t>İçerik:</w:t>
            </w:r>
            <w:r w:rsidRPr="00BB3E79">
              <w:rPr>
                <w:rFonts w:asciiTheme="majorHAnsi" w:eastAsia="Carlito" w:hAnsiTheme="majorHAnsi" w:cs="Carlito"/>
                <w:color w:val="000000"/>
                <w:sz w:val="20"/>
                <w:szCs w:val="20"/>
              </w:rPr>
              <w:t xml:space="preserve"> </w:t>
            </w:r>
            <w:r w:rsidR="007B6A97" w:rsidRPr="007B6A97">
              <w:rPr>
                <w:rFonts w:asciiTheme="majorHAnsi" w:eastAsia="Carlito" w:hAnsiTheme="majorHAnsi" w:cs="Carlito"/>
                <w:color w:val="000000"/>
                <w:sz w:val="20"/>
                <w:szCs w:val="20"/>
              </w:rPr>
              <w:t>Kadın sporcuların gelişmesinde sosyo-kültürel etkenlerin önemi: kadın sporcu tanımı, cins ve cinsiyet kavramlarının tanımı; kadın ve erkek sporcuların arasındaki motivasyonel, entellektüel başarı ve sosyal davranış farklılıklarının incelenmesi; tarihsel süreç içerisinde kadın sporcular: olimpiyatlarda kadın sporcular; kadınların spora yönlendirilmesinde ailenin rolü; toplumsal açıdan kadın sporcular ve engellemeler: sosyal faktörler, durumsal ve çevresel faktörler, kişilik faktörleri; sosyalizasyon.</w:t>
            </w:r>
          </w:p>
          <w:p w:rsidR="0053441C" w:rsidRPr="00BB3E79" w:rsidRDefault="0053441C">
            <w:pPr>
              <w:pBdr>
                <w:top w:val="nil"/>
                <w:left w:val="nil"/>
                <w:bottom w:val="nil"/>
                <w:right w:val="nil"/>
                <w:between w:val="nil"/>
              </w:pBdr>
              <w:spacing w:before="54"/>
              <w:jc w:val="both"/>
              <w:rPr>
                <w:rFonts w:asciiTheme="majorHAnsi" w:eastAsia="Carlito" w:hAnsiTheme="majorHAnsi" w:cs="Carlito"/>
                <w:color w:val="000000"/>
                <w:sz w:val="20"/>
                <w:szCs w:val="20"/>
              </w:rPr>
            </w:pPr>
          </w:p>
          <w:p w:rsidR="00093699" w:rsidRPr="00BB3E79" w:rsidRDefault="00093699" w:rsidP="008C4075">
            <w:pPr>
              <w:pBdr>
                <w:top w:val="nil"/>
                <w:left w:val="nil"/>
                <w:bottom w:val="nil"/>
                <w:right w:val="nil"/>
                <w:between w:val="nil"/>
              </w:pBdr>
              <w:spacing w:before="54"/>
              <w:jc w:val="both"/>
              <w:rPr>
                <w:rFonts w:asciiTheme="majorHAnsi" w:eastAsia="Carlito" w:hAnsiTheme="majorHAnsi" w:cs="Carlito"/>
                <w:color w:val="000000"/>
                <w:sz w:val="20"/>
                <w:szCs w:val="20"/>
              </w:rPr>
            </w:pPr>
            <w:r w:rsidRPr="00BB3E79">
              <w:rPr>
                <w:rFonts w:asciiTheme="majorHAnsi" w:eastAsia="Carlito" w:hAnsiTheme="majorHAnsi" w:cs="Carlito"/>
                <w:b/>
                <w:color w:val="000000"/>
                <w:sz w:val="20"/>
                <w:szCs w:val="20"/>
              </w:rPr>
              <w:t xml:space="preserve">Amaç: </w:t>
            </w:r>
            <w:r w:rsidR="007B6A97" w:rsidRPr="007B6A97">
              <w:rPr>
                <w:rFonts w:asciiTheme="majorHAnsi" w:eastAsia="Carlito" w:hAnsiTheme="majorHAnsi" w:cs="Carlito"/>
                <w:color w:val="000000"/>
                <w:sz w:val="20"/>
                <w:szCs w:val="20"/>
              </w:rPr>
              <w:t>Sporun ikili cinsiyetler açısından, performans alanında ve sosyal alanda temsiliyet farklılıklarının ve mevcut ötekileştirmelerin açıklanması.</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7F3DD4" w:rsidRPr="00EB50F3" w:rsidRDefault="007B6A97" w:rsidP="007F3DD4">
            <w:pPr>
              <w:rPr>
                <w:rFonts w:asciiTheme="majorHAnsi" w:eastAsia="Carlito" w:hAnsiTheme="majorHAnsi" w:cs="Carlito"/>
                <w:color w:val="000000"/>
                <w:sz w:val="20"/>
                <w:szCs w:val="20"/>
              </w:rPr>
            </w:pPr>
            <w:r w:rsidRPr="007B6A97">
              <w:rPr>
                <w:rFonts w:asciiTheme="majorHAnsi" w:eastAsia="Carlito" w:hAnsiTheme="majorHAnsi" w:cs="Carlito"/>
                <w:color w:val="000000"/>
                <w:sz w:val="20"/>
                <w:szCs w:val="20"/>
              </w:rPr>
              <w:t>Yüksel, M. (2014). Cinsiyet ve spor. Tarih Okulu Dergisi, 7(19), 663-684. Koca, C. (2006). Beden eğitimi ve spor alanında toplumsal cinsiyet ilişkileri. Spor Bilimleri Dergisi, 17(2), 81-99.</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Pr="00EB50F3" w:rsidRDefault="00B70F0F" w:rsidP="00750785">
            <w:pPr>
              <w:pBdr>
                <w:top w:val="nil"/>
                <w:left w:val="nil"/>
                <w:bottom w:val="nil"/>
                <w:right w:val="nil"/>
                <w:between w:val="nil"/>
              </w:pBdr>
              <w:ind w:left="110"/>
              <w:jc w:val="both"/>
              <w:rPr>
                <w:rFonts w:asciiTheme="majorHAnsi" w:eastAsia="Carlito" w:hAnsiTheme="majorHAnsi" w:cs="Carlito"/>
                <w:color w:val="000000"/>
                <w:sz w:val="20"/>
                <w:szCs w:val="20"/>
              </w:rPr>
            </w:pPr>
            <w:r>
              <w:rPr>
                <w:rFonts w:asciiTheme="majorHAnsi" w:eastAsia="Carlito" w:hAnsiTheme="majorHAnsi" w:cs="Carlito"/>
                <w:color w:val="000000"/>
                <w:sz w:val="20"/>
                <w:szCs w:val="20"/>
              </w:rPr>
              <w:t>Sözlü Anlatım, Ödev</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Pr="00EB50F3" w:rsidRDefault="0053441C">
            <w:pPr>
              <w:pBdr>
                <w:top w:val="nil"/>
                <w:left w:val="nil"/>
                <w:bottom w:val="nil"/>
                <w:right w:val="nil"/>
                <w:between w:val="nil"/>
              </w:pBdr>
              <w:spacing w:line="276" w:lineRule="auto"/>
              <w:rPr>
                <w:rFonts w:asciiTheme="majorHAnsi" w:eastAsia="Carlito" w:hAnsiTheme="majorHAnsi"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1</w:t>
                  </w:r>
                </w:p>
              </w:tc>
              <w:tc>
                <w:tcPr>
                  <w:tcW w:w="8015" w:type="dxa"/>
                </w:tcPr>
                <w:p w:rsidR="0053441C" w:rsidRPr="00AF7D3B" w:rsidRDefault="007B6A97" w:rsidP="007B6A97">
                  <w:pPr>
                    <w:rPr>
                      <w:rFonts w:asciiTheme="majorHAnsi" w:eastAsia="Times New Roman" w:hAnsiTheme="majorHAnsi" w:cs="Times New Roman"/>
                      <w:color w:val="3E3D3D"/>
                      <w:sz w:val="20"/>
                      <w:szCs w:val="20"/>
                      <w:lang w:val="tr-TR"/>
                    </w:rPr>
                  </w:pPr>
                  <w:r w:rsidRPr="007B6A97">
                    <w:rPr>
                      <w:rFonts w:asciiTheme="majorHAnsi" w:eastAsia="Times New Roman" w:hAnsiTheme="majorHAnsi" w:cs="Times New Roman"/>
                      <w:color w:val="3E3D3D"/>
                      <w:sz w:val="20"/>
                      <w:szCs w:val="20"/>
                      <w:lang w:val="tr-TR"/>
                    </w:rPr>
                    <w:t>Kadın ve sporu toplumsal açıdan irdeler.</w:t>
                  </w:r>
                </w:p>
              </w:tc>
            </w:tr>
            <w:tr w:rsidR="0053441C" w:rsidRPr="00EB50F3">
              <w:trPr>
                <w:trHeight w:val="267"/>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2</w:t>
                  </w:r>
                </w:p>
              </w:tc>
              <w:tc>
                <w:tcPr>
                  <w:tcW w:w="8015" w:type="dxa"/>
                </w:tcPr>
                <w:p w:rsidR="0053441C" w:rsidRPr="00AF7D3B" w:rsidRDefault="007B6A97" w:rsidP="007D37B4">
                  <w:pPr>
                    <w:jc w:val="both"/>
                    <w:rPr>
                      <w:rFonts w:asciiTheme="majorHAnsi" w:hAnsiTheme="majorHAnsi" w:cs="Times New Roman"/>
                      <w:sz w:val="20"/>
                      <w:szCs w:val="20"/>
                    </w:rPr>
                  </w:pPr>
                  <w:r w:rsidRPr="007B6A97">
                    <w:rPr>
                      <w:rFonts w:asciiTheme="majorHAnsi" w:hAnsiTheme="majorHAnsi" w:cs="Times New Roman"/>
                      <w:sz w:val="20"/>
                      <w:szCs w:val="20"/>
                    </w:rPr>
                    <w:t>Kadın sporcuların genel özelliklerini irdeler.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3</w:t>
                  </w:r>
                </w:p>
              </w:tc>
              <w:tc>
                <w:tcPr>
                  <w:tcW w:w="8015" w:type="dxa"/>
                </w:tcPr>
                <w:p w:rsidR="0053441C" w:rsidRPr="00EB50F3" w:rsidRDefault="007B6A97" w:rsidP="005123D2">
                  <w:pPr>
                    <w:tabs>
                      <w:tab w:val="left" w:pos="1395"/>
                    </w:tabs>
                    <w:jc w:val="both"/>
                    <w:rPr>
                      <w:rFonts w:asciiTheme="majorHAnsi" w:hAnsiTheme="majorHAnsi" w:cs="Times New Roman"/>
                      <w:sz w:val="20"/>
                      <w:szCs w:val="20"/>
                    </w:rPr>
                  </w:pPr>
                  <w:r w:rsidRPr="007B6A97">
                    <w:rPr>
                      <w:rFonts w:asciiTheme="majorHAnsi" w:hAnsiTheme="majorHAnsi" w:cs="Times New Roman"/>
                      <w:sz w:val="20"/>
                      <w:szCs w:val="20"/>
                    </w:rPr>
                    <w:t>Kadın performans sporcularının kondisyonel özelliklerini irdeler.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4</w:t>
                  </w:r>
                </w:p>
              </w:tc>
              <w:tc>
                <w:tcPr>
                  <w:tcW w:w="8015" w:type="dxa"/>
                </w:tcPr>
                <w:p w:rsidR="0053441C" w:rsidRPr="00EB50F3" w:rsidRDefault="007B6A97">
                  <w:pPr>
                    <w:jc w:val="both"/>
                    <w:rPr>
                      <w:rFonts w:asciiTheme="majorHAnsi" w:hAnsiTheme="majorHAnsi" w:cs="Times New Roman"/>
                      <w:sz w:val="20"/>
                      <w:szCs w:val="20"/>
                    </w:rPr>
                  </w:pPr>
                  <w:r w:rsidRPr="007B6A97">
                    <w:rPr>
                      <w:rFonts w:asciiTheme="majorHAnsi" w:hAnsiTheme="majorHAnsi" w:cs="Times New Roman"/>
                      <w:sz w:val="20"/>
                      <w:szCs w:val="20"/>
                    </w:rPr>
                    <w:t>Kadın performans sporcularının fiziksel özelliklerini yorumlar.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5</w:t>
                  </w:r>
                </w:p>
              </w:tc>
              <w:tc>
                <w:tcPr>
                  <w:tcW w:w="8015" w:type="dxa"/>
                </w:tcPr>
                <w:p w:rsidR="0053441C" w:rsidRPr="00EB50F3" w:rsidRDefault="007B6A97" w:rsidP="00192D4B">
                  <w:pPr>
                    <w:rPr>
                      <w:rFonts w:asciiTheme="majorHAnsi" w:hAnsiTheme="majorHAnsi" w:cs="Times New Roman"/>
                      <w:sz w:val="20"/>
                      <w:szCs w:val="20"/>
                    </w:rPr>
                  </w:pPr>
                  <w:r w:rsidRPr="007B6A97">
                    <w:rPr>
                      <w:rFonts w:asciiTheme="majorHAnsi" w:hAnsiTheme="majorHAnsi" w:cs="Times New Roman"/>
                      <w:sz w:val="20"/>
                      <w:szCs w:val="20"/>
                    </w:rPr>
                    <w:t>Kadın ve sporda egzersizin yararlarını irdeler.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6</w:t>
                  </w:r>
                </w:p>
              </w:tc>
              <w:tc>
                <w:tcPr>
                  <w:tcW w:w="8015" w:type="dxa"/>
                </w:tcPr>
                <w:p w:rsidR="0053441C" w:rsidRPr="00EB50F3" w:rsidRDefault="0053441C" w:rsidP="00BF6B6D">
                  <w:pPr>
                    <w:rPr>
                      <w:rFonts w:asciiTheme="majorHAnsi" w:hAnsiTheme="majorHAnsi"/>
                      <w:sz w:val="20"/>
                      <w:szCs w:val="20"/>
                    </w:rPr>
                  </w:pP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7</w:t>
                  </w:r>
                </w:p>
              </w:tc>
              <w:tc>
                <w:tcPr>
                  <w:tcW w:w="8015" w:type="dxa"/>
                </w:tcPr>
                <w:p w:rsidR="0053441C" w:rsidRPr="00EB50F3" w:rsidRDefault="0053441C">
                  <w:pPr>
                    <w:jc w:val="both"/>
                    <w:rPr>
                      <w:rFonts w:asciiTheme="majorHAnsi" w:hAnsiTheme="majorHAnsi"/>
                      <w:sz w:val="20"/>
                      <w:szCs w:val="20"/>
                    </w:rPr>
                  </w:pPr>
                </w:p>
              </w:tc>
            </w:tr>
          </w:tbl>
          <w:p w:rsidR="0053441C" w:rsidRPr="00EB50F3" w:rsidRDefault="0053441C">
            <w:pPr>
              <w:pBdr>
                <w:top w:val="nil"/>
                <w:left w:val="nil"/>
                <w:bottom w:val="nil"/>
                <w:right w:val="nil"/>
                <w:between w:val="nil"/>
              </w:pBdr>
              <w:spacing w:before="91"/>
              <w:ind w:right="176"/>
              <w:jc w:val="both"/>
              <w:rPr>
                <w:rFonts w:asciiTheme="majorHAnsi" w:eastAsia="Carlito" w:hAnsiTheme="majorHAnsi" w:cs="Carlito"/>
                <w:color w:val="000000"/>
                <w:sz w:val="20"/>
                <w:szCs w:val="20"/>
              </w:rPr>
            </w:pPr>
          </w:p>
        </w:tc>
      </w:tr>
      <w:tr w:rsidR="0053441C" w:rsidTr="007E1C6A">
        <w:trPr>
          <w:trHeight w:val="56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123D2">
              <w:trPr>
                <w:trHeight w:val="288"/>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Ö</w:t>
                  </w:r>
                  <w:r w:rsidRPr="00B70F0F">
                    <w:rPr>
                      <w:sz w:val="20"/>
                      <w:szCs w:val="20"/>
                    </w:rPr>
                    <w:t>ğrenciye cinsiyet arası genetik ve fiziksel farklılıkları kazandırır</w:t>
                  </w:r>
                  <w:r w:rsidRPr="00B70F0F">
                    <w:rPr>
                      <w:sz w:val="20"/>
                      <w:szCs w:val="20"/>
                    </w:rPr>
                    <w:tab/>
                  </w:r>
                </w:p>
              </w:tc>
            </w:tr>
            <w:tr w:rsidR="005123D2">
              <w:trPr>
                <w:trHeight w:val="276"/>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C</w:t>
                  </w:r>
                  <w:r w:rsidRPr="00B70F0F">
                    <w:rPr>
                      <w:sz w:val="20"/>
                      <w:szCs w:val="20"/>
                    </w:rPr>
                    <w:t>insiyetler arası fizyolojik farklılıkları kazandırır</w:t>
                  </w:r>
                  <w:r w:rsidRPr="00B70F0F">
                    <w:rPr>
                      <w:sz w:val="20"/>
                      <w:szCs w:val="20"/>
                    </w:rPr>
                    <w:tab/>
                  </w:r>
                </w:p>
              </w:tc>
            </w:tr>
            <w:tr w:rsidR="005123D2">
              <w:trPr>
                <w:trHeight w:val="288"/>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G</w:t>
                  </w:r>
                  <w:r w:rsidRPr="00B70F0F">
                    <w:rPr>
                      <w:sz w:val="20"/>
                      <w:szCs w:val="20"/>
                    </w:rPr>
                    <w:t>enetik,fiziksel ve fizyolojik cinsiyet özelliklerinin spor ve egzersiz performansına etkilerini öğretmek</w:t>
                  </w:r>
                  <w:r w:rsidRPr="00B70F0F">
                    <w:rPr>
                      <w:sz w:val="20"/>
                      <w:szCs w:val="20"/>
                    </w:rPr>
                    <w:tab/>
                  </w:r>
                </w:p>
              </w:tc>
            </w:tr>
            <w:tr w:rsidR="005123D2">
              <w:trPr>
                <w:trHeight w:val="276"/>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K</w:t>
                  </w:r>
                  <w:r w:rsidRPr="00B70F0F">
                    <w:rPr>
                      <w:sz w:val="20"/>
                      <w:szCs w:val="20"/>
                    </w:rPr>
                    <w:t>adın hayatının evrelerini ve bu evrelerin özelliklerini öğretir</w:t>
                  </w:r>
                  <w:r w:rsidRPr="00B70F0F">
                    <w:rPr>
                      <w:sz w:val="20"/>
                      <w:szCs w:val="20"/>
                    </w:rPr>
                    <w:tab/>
                  </w:r>
                </w:p>
              </w:tc>
            </w:tr>
            <w:tr w:rsidR="005123D2">
              <w:trPr>
                <w:trHeight w:val="288"/>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P</w:t>
                  </w:r>
                  <w:r w:rsidRPr="00B70F0F">
                    <w:rPr>
                      <w:sz w:val="20"/>
                      <w:szCs w:val="20"/>
                    </w:rPr>
                    <w:t>remenstrüel sendrom, egzersiz, kadın sporcu triadı</w:t>
                  </w:r>
                  <w:r w:rsidRPr="00B70F0F">
                    <w:rPr>
                      <w:sz w:val="20"/>
                      <w:szCs w:val="20"/>
                    </w:rPr>
                    <w:tab/>
                  </w:r>
                </w:p>
              </w:tc>
            </w:tr>
            <w:tr w:rsidR="005123D2">
              <w:trPr>
                <w:trHeight w:val="288"/>
              </w:trPr>
              <w:tc>
                <w:tcPr>
                  <w:tcW w:w="1054" w:type="dxa"/>
                </w:tcPr>
                <w:p w:rsidR="005123D2" w:rsidRDefault="005123D2">
                  <w:pPr>
                    <w:jc w:val="both"/>
                  </w:pPr>
                </w:p>
              </w:tc>
              <w:tc>
                <w:tcPr>
                  <w:tcW w:w="8023" w:type="dxa"/>
                </w:tcPr>
                <w:p w:rsidR="005123D2" w:rsidRPr="005123D2" w:rsidRDefault="00B70F0F" w:rsidP="008715CC">
                  <w:pPr>
                    <w:rPr>
                      <w:sz w:val="20"/>
                      <w:szCs w:val="20"/>
                    </w:rPr>
                  </w:pPr>
                  <w:r>
                    <w:rPr>
                      <w:sz w:val="20"/>
                      <w:szCs w:val="20"/>
                    </w:rPr>
                    <w:t>G</w:t>
                  </w:r>
                  <w:r w:rsidRPr="00B70F0F">
                    <w:rPr>
                      <w:sz w:val="20"/>
                      <w:szCs w:val="20"/>
                    </w:rPr>
                    <w:t>ebelikte egzersizin yeri ve önemini kazandırır</w:t>
                  </w:r>
                  <w:r w:rsidRPr="00B70F0F">
                    <w:rPr>
                      <w:sz w:val="20"/>
                      <w:szCs w:val="20"/>
                    </w:rPr>
                    <w:tab/>
                  </w:r>
                </w:p>
              </w:tc>
            </w:tr>
            <w:tr w:rsidR="0053441C">
              <w:trPr>
                <w:trHeight w:val="288"/>
              </w:trPr>
              <w:tc>
                <w:tcPr>
                  <w:tcW w:w="1054" w:type="dxa"/>
                </w:tcPr>
                <w:p w:rsidR="0053441C" w:rsidRDefault="0053441C">
                  <w:pPr>
                    <w:jc w:val="both"/>
                  </w:pPr>
                </w:p>
              </w:tc>
              <w:tc>
                <w:tcPr>
                  <w:tcW w:w="8023" w:type="dxa"/>
                </w:tcPr>
                <w:p w:rsidR="0053441C" w:rsidRPr="007E1C6A" w:rsidRDefault="00B70F0F" w:rsidP="00640C94">
                  <w:pPr>
                    <w:jc w:val="both"/>
                    <w:rPr>
                      <w:rFonts w:asciiTheme="majorHAnsi" w:hAnsiTheme="majorHAnsi"/>
                      <w:sz w:val="20"/>
                      <w:szCs w:val="20"/>
                    </w:rPr>
                  </w:pPr>
                  <w:r>
                    <w:rPr>
                      <w:rFonts w:asciiTheme="majorHAnsi" w:hAnsiTheme="majorHAnsi"/>
                      <w:sz w:val="20"/>
                      <w:szCs w:val="20"/>
                    </w:rPr>
                    <w:t>P</w:t>
                  </w:r>
                  <w:r w:rsidRPr="00B70F0F">
                    <w:rPr>
                      <w:rFonts w:asciiTheme="majorHAnsi" w:hAnsiTheme="majorHAnsi"/>
                      <w:sz w:val="20"/>
                      <w:szCs w:val="20"/>
                    </w:rPr>
                    <w:t>erimenopoz ve menopoz döneminde egzersizin yeri ve önemini kazandırır</w:t>
                  </w:r>
                  <w:r w:rsidRPr="00B70F0F">
                    <w:rPr>
                      <w:rFonts w:asciiTheme="majorHAnsi" w:hAnsiTheme="majorHAnsi"/>
                      <w:sz w:val="20"/>
                      <w:szCs w:val="20"/>
                    </w:rPr>
                    <w:tab/>
                  </w:r>
                </w:p>
              </w:tc>
            </w:tr>
            <w:tr w:rsidR="0053441C">
              <w:trPr>
                <w:trHeight w:val="288"/>
              </w:trPr>
              <w:tc>
                <w:tcPr>
                  <w:tcW w:w="1054" w:type="dxa"/>
                </w:tcPr>
                <w:p w:rsidR="0053441C" w:rsidRDefault="0053441C">
                  <w:pPr>
                    <w:jc w:val="both"/>
                  </w:pPr>
                </w:p>
              </w:tc>
              <w:tc>
                <w:tcPr>
                  <w:tcW w:w="8023" w:type="dxa"/>
                </w:tcPr>
                <w:p w:rsidR="0053441C" w:rsidRPr="007E1C6A" w:rsidRDefault="00B70F0F" w:rsidP="007E1C6A">
                  <w:pPr>
                    <w:spacing w:line="300" w:lineRule="atLeast"/>
                    <w:jc w:val="both"/>
                    <w:rPr>
                      <w:rFonts w:asciiTheme="majorHAnsi" w:hAnsiTheme="majorHAnsi" w:cs="Arial"/>
                      <w:color w:val="302E2E"/>
                      <w:sz w:val="20"/>
                      <w:szCs w:val="20"/>
                    </w:rPr>
                  </w:pPr>
                  <w:r>
                    <w:rPr>
                      <w:rFonts w:asciiTheme="majorHAnsi" w:hAnsiTheme="majorHAnsi" w:cs="Arial"/>
                      <w:color w:val="302E2E"/>
                      <w:sz w:val="20"/>
                      <w:szCs w:val="20"/>
                    </w:rPr>
                    <w:t>Y</w:t>
                  </w:r>
                  <w:r w:rsidRPr="00B70F0F">
                    <w:rPr>
                      <w:rFonts w:asciiTheme="majorHAnsi" w:hAnsiTheme="majorHAnsi" w:cs="Arial"/>
                      <w:color w:val="302E2E"/>
                      <w:sz w:val="20"/>
                      <w:szCs w:val="20"/>
                    </w:rPr>
                    <w:t>aşlılık, metabolizma, kemik erimesi ve yaşa bağlı kısıtlılıkların azaltılması ve önlenmesinde egzersizin yeri ve önemini kazandırır</w:t>
                  </w:r>
                  <w:r w:rsidRPr="00B70F0F">
                    <w:rPr>
                      <w:rFonts w:asciiTheme="majorHAnsi" w:hAnsiTheme="majorHAnsi" w:cs="Arial"/>
                      <w:color w:val="302E2E"/>
                      <w:sz w:val="20"/>
                      <w:szCs w:val="20"/>
                    </w:rPr>
                    <w:tab/>
                  </w: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ab/>
                  </w:r>
                </w:p>
              </w:tc>
            </w:tr>
          </w:tbl>
          <w:p w:rsidR="0053441C" w:rsidRPr="007E1C6A" w:rsidRDefault="0053441C" w:rsidP="007E1C6A">
            <w:pPr>
              <w:rPr>
                <w:rFonts w:ascii="Carlito" w:eastAsia="Carlito" w:hAnsi="Carlito" w:cs="Carlito"/>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F8243B" w:rsidRDefault="0057744A" w:rsidP="0057744A">
            <w:pPr>
              <w:pBdr>
                <w:top w:val="nil"/>
                <w:left w:val="nil"/>
                <w:bottom w:val="nil"/>
                <w:right w:val="nil"/>
                <w:between w:val="nil"/>
              </w:pBdr>
              <w:jc w:val="both"/>
              <w:rPr>
                <w:rFonts w:asciiTheme="majorHAnsi" w:eastAsia="Carlito" w:hAnsiTheme="majorHAnsi" w:cs="Carlito"/>
                <w:color w:val="000000"/>
                <w:sz w:val="20"/>
                <w:szCs w:val="20"/>
              </w:rPr>
            </w:pPr>
            <w:r>
              <w:rPr>
                <w:rFonts w:asciiTheme="majorHAnsi" w:eastAsia="Carlito" w:hAnsiTheme="majorHAnsi" w:cs="Carlito"/>
                <w:color w:val="000000"/>
                <w:sz w:val="20"/>
                <w:szCs w:val="20"/>
              </w:rPr>
              <w:t>Sosyal Bilimler</w:t>
            </w:r>
            <w:r w:rsidR="009D0FE6">
              <w:rPr>
                <w:rFonts w:asciiTheme="majorHAnsi" w:eastAsia="Carlito" w:hAnsiTheme="majorHAnsi" w:cs="Carlito"/>
                <w:color w:val="000000"/>
                <w:sz w:val="20"/>
                <w:szCs w:val="20"/>
              </w:rPr>
              <w:t xml:space="preserve"> %</w:t>
            </w:r>
            <w:r>
              <w:rPr>
                <w:rFonts w:asciiTheme="majorHAnsi" w:eastAsia="Carlito" w:hAnsiTheme="majorHAnsi" w:cs="Carlito"/>
                <w:color w:val="000000"/>
                <w:sz w:val="20"/>
                <w:szCs w:val="20"/>
              </w:rPr>
              <w:t>20</w:t>
            </w:r>
          </w:p>
          <w:p w:rsidR="0057744A" w:rsidRPr="00EB50F3" w:rsidRDefault="0057744A" w:rsidP="0057744A">
            <w:pPr>
              <w:pBdr>
                <w:top w:val="nil"/>
                <w:left w:val="nil"/>
                <w:bottom w:val="nil"/>
                <w:right w:val="nil"/>
                <w:between w:val="nil"/>
              </w:pBdr>
              <w:jc w:val="both"/>
              <w:rPr>
                <w:rFonts w:asciiTheme="majorHAnsi" w:eastAsia="Carlito" w:hAnsiTheme="majorHAnsi" w:cs="Carlito"/>
                <w:color w:val="000000"/>
                <w:sz w:val="20"/>
                <w:szCs w:val="20"/>
              </w:rPr>
            </w:pPr>
            <w:r>
              <w:rPr>
                <w:rFonts w:asciiTheme="majorHAnsi" w:eastAsia="Carlito" w:hAnsiTheme="majorHAnsi" w:cs="Carlito"/>
                <w:color w:val="000000"/>
                <w:sz w:val="20"/>
                <w:szCs w:val="20"/>
              </w:rPr>
              <w:t>Sağlık Bilimleri %80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0300D2" w:rsidRDefault="007B6A97" w:rsidP="00866A86">
                  <w:pPr>
                    <w:jc w:val="both"/>
                    <w:rPr>
                      <w:sz w:val="20"/>
                      <w:szCs w:val="20"/>
                    </w:rPr>
                  </w:pPr>
                  <w:r w:rsidRPr="007B6A97">
                    <w:rPr>
                      <w:sz w:val="20"/>
                      <w:szCs w:val="20"/>
                    </w:rPr>
                    <w:t>Toplumsal cinsiyet, uluslararası kadın hakları, Türkiye'de kadın hakları.</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Pr="000300D2" w:rsidRDefault="007B6A97">
                  <w:pPr>
                    <w:jc w:val="both"/>
                    <w:rPr>
                      <w:sz w:val="20"/>
                      <w:szCs w:val="20"/>
                    </w:rPr>
                  </w:pPr>
                  <w:r w:rsidRPr="007B6A97">
                    <w:rPr>
                      <w:sz w:val="20"/>
                      <w:szCs w:val="20"/>
                    </w:rPr>
                    <w:t>Türkiye'de kadın istihdamı.</w:t>
                  </w:r>
                  <w:r w:rsidRPr="007B6A97">
                    <w:rPr>
                      <w:sz w:val="20"/>
                      <w:szCs w:val="20"/>
                    </w:rPr>
                    <w:tab/>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0300D2" w:rsidRDefault="007B6A97">
                  <w:pPr>
                    <w:jc w:val="both"/>
                    <w:rPr>
                      <w:sz w:val="20"/>
                      <w:szCs w:val="20"/>
                    </w:rPr>
                  </w:pPr>
                  <w:r w:rsidRPr="007B6A97">
                    <w:rPr>
                      <w:sz w:val="20"/>
                      <w:szCs w:val="20"/>
                    </w:rPr>
                    <w:t>Sosyo-ekonomik ve kültürel yapıda kadın, sosyal dışlanma.</w:t>
                  </w:r>
                  <w:r w:rsidRPr="007B6A97">
                    <w:rPr>
                      <w:sz w:val="20"/>
                      <w:szCs w:val="20"/>
                    </w:rPr>
                    <w:tab/>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Pr="000300D2" w:rsidRDefault="007B6A97">
                  <w:pPr>
                    <w:jc w:val="both"/>
                    <w:rPr>
                      <w:sz w:val="20"/>
                      <w:szCs w:val="20"/>
                    </w:rPr>
                  </w:pPr>
                  <w:r w:rsidRPr="007B6A97">
                    <w:rPr>
                      <w:sz w:val="20"/>
                      <w:szCs w:val="20"/>
                    </w:rPr>
                    <w:t>Cinsiyet ve spor.</w:t>
                  </w:r>
                  <w:r w:rsidRPr="007B6A97">
                    <w:rPr>
                      <w:sz w:val="20"/>
                      <w:szCs w:val="20"/>
                    </w:rPr>
                    <w:tab/>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Pr="000300D2" w:rsidRDefault="007B6A97" w:rsidP="00555843">
                  <w:pPr>
                    <w:jc w:val="both"/>
                    <w:rPr>
                      <w:sz w:val="20"/>
                      <w:szCs w:val="20"/>
                    </w:rPr>
                  </w:pPr>
                  <w:r w:rsidRPr="007B6A97">
                    <w:rPr>
                      <w:sz w:val="20"/>
                      <w:szCs w:val="20"/>
                    </w:rPr>
                    <w:t>Kadının yapısal-fizyolojik özellikleri, kadınlarda enerji sistemleri ve yeniden toparlanma.</w:t>
                  </w:r>
                  <w:r w:rsidRPr="007B6A97">
                    <w:rPr>
                      <w:sz w:val="20"/>
                      <w:szCs w:val="20"/>
                    </w:rPr>
                    <w:tab/>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Pr="000300D2" w:rsidRDefault="007B6A97" w:rsidP="00AF7D3B">
                  <w:pPr>
                    <w:tabs>
                      <w:tab w:val="left" w:pos="1170"/>
                    </w:tabs>
                    <w:jc w:val="both"/>
                    <w:rPr>
                      <w:sz w:val="20"/>
                      <w:szCs w:val="20"/>
                    </w:rPr>
                  </w:pPr>
                  <w:r w:rsidRPr="007B6A97">
                    <w:rPr>
                      <w:sz w:val="20"/>
                      <w:szCs w:val="20"/>
                    </w:rPr>
                    <w:t>Kadınlarda motorik özellikler, kadınlarda spor sakatlıkları, kadın ve erkek beyni arasındaki farklar.</w:t>
                  </w:r>
                  <w:r w:rsidRPr="007B6A97">
                    <w:rPr>
                      <w:sz w:val="20"/>
                      <w:szCs w:val="20"/>
                    </w:rPr>
                    <w:tab/>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Pr="000300D2" w:rsidRDefault="007B6A97">
                  <w:pPr>
                    <w:jc w:val="both"/>
                    <w:rPr>
                      <w:sz w:val="20"/>
                      <w:szCs w:val="20"/>
                    </w:rPr>
                  </w:pPr>
                  <w:r w:rsidRPr="007B6A97">
                    <w:rPr>
                      <w:sz w:val="20"/>
                      <w:szCs w:val="20"/>
                    </w:rPr>
                    <w:t>Kadın yaşamının evreleri, mensturasyon ve spor, hamilelik ve spor.</w:t>
                  </w:r>
                  <w:r w:rsidRPr="007B6A97">
                    <w:rPr>
                      <w:sz w:val="20"/>
                      <w:szCs w:val="20"/>
                    </w:rPr>
                    <w:tab/>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Pr="000300D2" w:rsidRDefault="008E6CFA">
                  <w:pPr>
                    <w:jc w:val="both"/>
                    <w:rPr>
                      <w:sz w:val="20"/>
                      <w:szCs w:val="20"/>
                    </w:rPr>
                  </w:pPr>
                  <w:r w:rsidRPr="000300D2">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Pr="000300D2" w:rsidRDefault="007B6A97" w:rsidP="00555843">
                  <w:pPr>
                    <w:jc w:val="both"/>
                    <w:rPr>
                      <w:sz w:val="20"/>
                      <w:szCs w:val="20"/>
                    </w:rPr>
                  </w:pPr>
                  <w:r w:rsidRPr="007B6A97">
                    <w:rPr>
                      <w:sz w:val="20"/>
                      <w:szCs w:val="20"/>
                    </w:rPr>
                    <w:t>Kadın yaşamının evreleri, mensturasyon ve spor, hamilelik ve spor.</w:t>
                  </w:r>
                  <w:r w:rsidRPr="007B6A97">
                    <w:rPr>
                      <w:sz w:val="20"/>
                      <w:szCs w:val="20"/>
                    </w:rPr>
                    <w:tab/>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Pr="000300D2" w:rsidRDefault="007B6A97" w:rsidP="007B6A97">
                  <w:pPr>
                    <w:jc w:val="both"/>
                    <w:rPr>
                      <w:sz w:val="20"/>
                      <w:szCs w:val="20"/>
                    </w:rPr>
                  </w:pPr>
                  <w:r w:rsidRPr="007B6A97">
                    <w:rPr>
                      <w:sz w:val="20"/>
                      <w:szCs w:val="20"/>
                    </w:rPr>
                    <w:t xml:space="preserve">Kadın – </w:t>
                  </w:r>
                  <w:r>
                    <w:rPr>
                      <w:sz w:val="20"/>
                      <w:szCs w:val="20"/>
                    </w:rPr>
                    <w:t>obezite</w:t>
                  </w:r>
                  <w:r w:rsidRPr="007B6A97">
                    <w:rPr>
                      <w:sz w:val="20"/>
                      <w:szCs w:val="20"/>
                    </w:rPr>
                    <w:t xml:space="preserve"> yaşlılıkta spor.</w:t>
                  </w:r>
                  <w:r w:rsidRPr="007B6A97">
                    <w:rPr>
                      <w:sz w:val="20"/>
                      <w:szCs w:val="20"/>
                    </w:rPr>
                    <w:tab/>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Pr="000300D2" w:rsidRDefault="007B6A97" w:rsidP="00013C37">
                  <w:pPr>
                    <w:jc w:val="both"/>
                    <w:rPr>
                      <w:sz w:val="20"/>
                      <w:szCs w:val="20"/>
                    </w:rPr>
                  </w:pPr>
                  <w:r w:rsidRPr="007B6A97">
                    <w:rPr>
                      <w:sz w:val="20"/>
                      <w:szCs w:val="20"/>
                    </w:rPr>
                    <w:t>Kadınların spor yapmasını etkileyen faktörler.</w:t>
                  </w:r>
                  <w:r w:rsidRPr="007B6A97">
                    <w:rPr>
                      <w:sz w:val="20"/>
                      <w:szCs w:val="20"/>
                    </w:rPr>
                    <w:tab/>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Pr="000300D2" w:rsidRDefault="007B6A97" w:rsidP="008C3398">
                  <w:pPr>
                    <w:jc w:val="both"/>
                    <w:rPr>
                      <w:sz w:val="20"/>
                      <w:szCs w:val="20"/>
                    </w:rPr>
                  </w:pPr>
                  <w:r w:rsidRPr="007B6A97">
                    <w:rPr>
                      <w:sz w:val="20"/>
                      <w:szCs w:val="20"/>
                    </w:rPr>
                    <w:t>Spor medyasında kadın.</w:t>
                  </w:r>
                  <w:r w:rsidRPr="007B6A97">
                    <w:rPr>
                      <w:sz w:val="20"/>
                      <w:szCs w:val="20"/>
                    </w:rPr>
                    <w:tab/>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Pr="000300D2" w:rsidRDefault="007B6A97">
                  <w:pPr>
                    <w:jc w:val="both"/>
                    <w:rPr>
                      <w:sz w:val="20"/>
                      <w:szCs w:val="20"/>
                    </w:rPr>
                  </w:pPr>
                  <w:r w:rsidRPr="007B6A97">
                    <w:rPr>
                      <w:sz w:val="20"/>
                      <w:szCs w:val="20"/>
                    </w:rPr>
                    <w:t>Olimpik hareket ve kadın.</w:t>
                  </w:r>
                  <w:r w:rsidRPr="007B6A97">
                    <w:rPr>
                      <w:sz w:val="20"/>
                      <w:szCs w:val="20"/>
                    </w:rPr>
                    <w:tab/>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Pr="000300D2" w:rsidRDefault="007B6A97">
                  <w:pPr>
                    <w:jc w:val="both"/>
                    <w:rPr>
                      <w:sz w:val="20"/>
                      <w:szCs w:val="20"/>
                    </w:rPr>
                  </w:pPr>
                  <w:r w:rsidRPr="007B6A97">
                    <w:rPr>
                      <w:sz w:val="20"/>
                      <w:szCs w:val="20"/>
                    </w:rPr>
                    <w:t>Olimpiyatlarda kadın.</w:t>
                  </w:r>
                  <w:r w:rsidRPr="007B6A97">
                    <w:rPr>
                      <w:sz w:val="20"/>
                      <w:szCs w:val="20"/>
                    </w:rPr>
                    <w:tab/>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Pr="000300D2" w:rsidRDefault="00514B8B">
                  <w:pPr>
                    <w:jc w:val="both"/>
                    <w:rPr>
                      <w:sz w:val="20"/>
                      <w:szCs w:val="20"/>
                    </w:rPr>
                  </w:pPr>
                  <w:r w:rsidRPr="000300D2">
                    <w:rPr>
                      <w:sz w:val="20"/>
                      <w:szCs w:val="20"/>
                    </w:rPr>
                    <w:t>Final Sınavı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14B8B">
                  <w:pPr>
                    <w:rPr>
                      <w:sz w:val="20"/>
                      <w:szCs w:val="20"/>
                    </w:rPr>
                  </w:pPr>
                  <w:r>
                    <w:rPr>
                      <w:sz w:val="20"/>
                      <w:szCs w:val="20"/>
                    </w:rPr>
                    <w:t>1</w:t>
                  </w:r>
                </w:p>
              </w:tc>
              <w:tc>
                <w:tcPr>
                  <w:tcW w:w="3020" w:type="dxa"/>
                </w:tcPr>
                <w:p w:rsidR="0053441C" w:rsidRDefault="008E6CFA" w:rsidP="00F4668C">
                  <w:pPr>
                    <w:rPr>
                      <w:sz w:val="20"/>
                      <w:szCs w:val="20"/>
                    </w:rPr>
                  </w:pPr>
                  <w:r>
                    <w:rPr>
                      <w:color w:val="3B3A36"/>
                      <w:sz w:val="20"/>
                      <w:szCs w:val="20"/>
                    </w:rPr>
                    <w:t>%</w:t>
                  </w:r>
                  <w:r w:rsidR="008C3398">
                    <w:rPr>
                      <w:color w:val="3B3A36"/>
                      <w:sz w:val="20"/>
                      <w:szCs w:val="20"/>
                    </w:rPr>
                    <w:t>60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rsidP="00F4668C">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4668C">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14B8B">
                  <w:pPr>
                    <w:rPr>
                      <w:sz w:val="20"/>
                      <w:szCs w:val="20"/>
                    </w:rPr>
                  </w:pPr>
                  <w:r>
                    <w:rPr>
                      <w:sz w:val="20"/>
                      <w:szCs w:val="20"/>
                    </w:rPr>
                    <w:t>1</w:t>
                  </w:r>
                </w:p>
              </w:tc>
              <w:tc>
                <w:tcPr>
                  <w:tcW w:w="3020" w:type="dxa"/>
                </w:tcPr>
                <w:p w:rsidR="0053441C" w:rsidRDefault="008E6CFA">
                  <w:pPr>
                    <w:rPr>
                      <w:sz w:val="20"/>
                      <w:szCs w:val="20"/>
                    </w:rPr>
                  </w:pPr>
                  <w:r>
                    <w:rPr>
                      <w:sz w:val="20"/>
                      <w:szCs w:val="20"/>
                    </w:rPr>
                    <w:t>%</w:t>
                  </w:r>
                  <w:r w:rsidR="007B6A97">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D41FE"/>
    <w:multiLevelType w:val="multilevel"/>
    <w:tmpl w:val="E5E65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076BF"/>
    <w:rsid w:val="00013C37"/>
    <w:rsid w:val="000300D2"/>
    <w:rsid w:val="00093699"/>
    <w:rsid w:val="000D1026"/>
    <w:rsid w:val="000D25D0"/>
    <w:rsid w:val="000F2CBD"/>
    <w:rsid w:val="0012249A"/>
    <w:rsid w:val="00156267"/>
    <w:rsid w:val="00184B89"/>
    <w:rsid w:val="00192D4B"/>
    <w:rsid w:val="0023528C"/>
    <w:rsid w:val="00282A60"/>
    <w:rsid w:val="002C438A"/>
    <w:rsid w:val="003544FF"/>
    <w:rsid w:val="0035465D"/>
    <w:rsid w:val="0036693F"/>
    <w:rsid w:val="003B7E68"/>
    <w:rsid w:val="004236B6"/>
    <w:rsid w:val="00477DF4"/>
    <w:rsid w:val="005123D2"/>
    <w:rsid w:val="00514B8B"/>
    <w:rsid w:val="0053441C"/>
    <w:rsid w:val="00555843"/>
    <w:rsid w:val="0057744A"/>
    <w:rsid w:val="00597744"/>
    <w:rsid w:val="00621D0B"/>
    <w:rsid w:val="00640C94"/>
    <w:rsid w:val="0069451D"/>
    <w:rsid w:val="006C59D2"/>
    <w:rsid w:val="006D0F27"/>
    <w:rsid w:val="006E353E"/>
    <w:rsid w:val="00750785"/>
    <w:rsid w:val="00776A41"/>
    <w:rsid w:val="007B6A97"/>
    <w:rsid w:val="007D37B4"/>
    <w:rsid w:val="007D53E6"/>
    <w:rsid w:val="007E1C6A"/>
    <w:rsid w:val="007F3DD4"/>
    <w:rsid w:val="00815A62"/>
    <w:rsid w:val="00820F12"/>
    <w:rsid w:val="0083273B"/>
    <w:rsid w:val="0083408A"/>
    <w:rsid w:val="00842089"/>
    <w:rsid w:val="00866A86"/>
    <w:rsid w:val="008B07C8"/>
    <w:rsid w:val="008C3398"/>
    <w:rsid w:val="008C4075"/>
    <w:rsid w:val="008D4313"/>
    <w:rsid w:val="008E6CFA"/>
    <w:rsid w:val="009343D1"/>
    <w:rsid w:val="00940064"/>
    <w:rsid w:val="009D0FE6"/>
    <w:rsid w:val="00AF7D3B"/>
    <w:rsid w:val="00B70F0F"/>
    <w:rsid w:val="00BB3E79"/>
    <w:rsid w:val="00BF6B6D"/>
    <w:rsid w:val="00BF7A15"/>
    <w:rsid w:val="00C24880"/>
    <w:rsid w:val="00CE21D1"/>
    <w:rsid w:val="00E251A0"/>
    <w:rsid w:val="00E30B12"/>
    <w:rsid w:val="00EB0606"/>
    <w:rsid w:val="00EB50F3"/>
    <w:rsid w:val="00F4135A"/>
    <w:rsid w:val="00F4668C"/>
    <w:rsid w:val="00F622C3"/>
    <w:rsid w:val="00F8243B"/>
    <w:rsid w:val="00FE0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754">
      <w:bodyDiv w:val="1"/>
      <w:marLeft w:val="0"/>
      <w:marRight w:val="0"/>
      <w:marTop w:val="0"/>
      <w:marBottom w:val="0"/>
      <w:divBdr>
        <w:top w:val="none" w:sz="0" w:space="0" w:color="auto"/>
        <w:left w:val="none" w:sz="0" w:space="0" w:color="auto"/>
        <w:bottom w:val="none" w:sz="0" w:space="0" w:color="auto"/>
        <w:right w:val="none" w:sz="0" w:space="0" w:color="auto"/>
      </w:divBdr>
    </w:div>
    <w:div w:id="531844048">
      <w:bodyDiv w:val="1"/>
      <w:marLeft w:val="0"/>
      <w:marRight w:val="0"/>
      <w:marTop w:val="0"/>
      <w:marBottom w:val="0"/>
      <w:divBdr>
        <w:top w:val="none" w:sz="0" w:space="0" w:color="auto"/>
        <w:left w:val="none" w:sz="0" w:space="0" w:color="auto"/>
        <w:bottom w:val="none" w:sz="0" w:space="0" w:color="auto"/>
        <w:right w:val="none" w:sz="0" w:space="0" w:color="auto"/>
      </w:divBdr>
    </w:div>
    <w:div w:id="604536044">
      <w:bodyDiv w:val="1"/>
      <w:marLeft w:val="0"/>
      <w:marRight w:val="0"/>
      <w:marTop w:val="0"/>
      <w:marBottom w:val="0"/>
      <w:divBdr>
        <w:top w:val="none" w:sz="0" w:space="0" w:color="auto"/>
        <w:left w:val="none" w:sz="0" w:space="0" w:color="auto"/>
        <w:bottom w:val="none" w:sz="0" w:space="0" w:color="auto"/>
        <w:right w:val="none" w:sz="0" w:space="0" w:color="auto"/>
      </w:divBdr>
    </w:div>
    <w:div w:id="613295734">
      <w:bodyDiv w:val="1"/>
      <w:marLeft w:val="0"/>
      <w:marRight w:val="0"/>
      <w:marTop w:val="0"/>
      <w:marBottom w:val="0"/>
      <w:divBdr>
        <w:top w:val="none" w:sz="0" w:space="0" w:color="auto"/>
        <w:left w:val="none" w:sz="0" w:space="0" w:color="auto"/>
        <w:bottom w:val="none" w:sz="0" w:space="0" w:color="auto"/>
        <w:right w:val="none" w:sz="0" w:space="0" w:color="auto"/>
      </w:divBdr>
    </w:div>
    <w:div w:id="805273584">
      <w:bodyDiv w:val="1"/>
      <w:marLeft w:val="0"/>
      <w:marRight w:val="0"/>
      <w:marTop w:val="0"/>
      <w:marBottom w:val="0"/>
      <w:divBdr>
        <w:top w:val="none" w:sz="0" w:space="0" w:color="auto"/>
        <w:left w:val="none" w:sz="0" w:space="0" w:color="auto"/>
        <w:bottom w:val="none" w:sz="0" w:space="0" w:color="auto"/>
        <w:right w:val="none" w:sz="0" w:space="0" w:color="auto"/>
      </w:divBdr>
    </w:div>
    <w:div w:id="879896891">
      <w:bodyDiv w:val="1"/>
      <w:marLeft w:val="0"/>
      <w:marRight w:val="0"/>
      <w:marTop w:val="0"/>
      <w:marBottom w:val="0"/>
      <w:divBdr>
        <w:top w:val="none" w:sz="0" w:space="0" w:color="auto"/>
        <w:left w:val="none" w:sz="0" w:space="0" w:color="auto"/>
        <w:bottom w:val="none" w:sz="0" w:space="0" w:color="auto"/>
        <w:right w:val="none" w:sz="0" w:space="0" w:color="auto"/>
      </w:divBdr>
    </w:div>
    <w:div w:id="942998432">
      <w:bodyDiv w:val="1"/>
      <w:marLeft w:val="0"/>
      <w:marRight w:val="0"/>
      <w:marTop w:val="0"/>
      <w:marBottom w:val="0"/>
      <w:divBdr>
        <w:top w:val="none" w:sz="0" w:space="0" w:color="auto"/>
        <w:left w:val="none" w:sz="0" w:space="0" w:color="auto"/>
        <w:bottom w:val="none" w:sz="0" w:space="0" w:color="auto"/>
        <w:right w:val="none" w:sz="0" w:space="0" w:color="auto"/>
      </w:divBdr>
    </w:div>
    <w:div w:id="975916207">
      <w:bodyDiv w:val="1"/>
      <w:marLeft w:val="0"/>
      <w:marRight w:val="0"/>
      <w:marTop w:val="0"/>
      <w:marBottom w:val="0"/>
      <w:divBdr>
        <w:top w:val="none" w:sz="0" w:space="0" w:color="auto"/>
        <w:left w:val="none" w:sz="0" w:space="0" w:color="auto"/>
        <w:bottom w:val="none" w:sz="0" w:space="0" w:color="auto"/>
        <w:right w:val="none" w:sz="0" w:space="0" w:color="auto"/>
      </w:divBdr>
    </w:div>
    <w:div w:id="1064530721">
      <w:bodyDiv w:val="1"/>
      <w:marLeft w:val="0"/>
      <w:marRight w:val="0"/>
      <w:marTop w:val="0"/>
      <w:marBottom w:val="0"/>
      <w:divBdr>
        <w:top w:val="none" w:sz="0" w:space="0" w:color="auto"/>
        <w:left w:val="none" w:sz="0" w:space="0" w:color="auto"/>
        <w:bottom w:val="none" w:sz="0" w:space="0" w:color="auto"/>
        <w:right w:val="none" w:sz="0" w:space="0" w:color="auto"/>
      </w:divBdr>
    </w:div>
    <w:div w:id="1330670255">
      <w:bodyDiv w:val="1"/>
      <w:marLeft w:val="0"/>
      <w:marRight w:val="0"/>
      <w:marTop w:val="0"/>
      <w:marBottom w:val="0"/>
      <w:divBdr>
        <w:top w:val="none" w:sz="0" w:space="0" w:color="auto"/>
        <w:left w:val="none" w:sz="0" w:space="0" w:color="auto"/>
        <w:bottom w:val="none" w:sz="0" w:space="0" w:color="auto"/>
        <w:right w:val="none" w:sz="0" w:space="0" w:color="auto"/>
      </w:divBdr>
    </w:div>
    <w:div w:id="1580170869">
      <w:bodyDiv w:val="1"/>
      <w:marLeft w:val="0"/>
      <w:marRight w:val="0"/>
      <w:marTop w:val="0"/>
      <w:marBottom w:val="0"/>
      <w:divBdr>
        <w:top w:val="none" w:sz="0" w:space="0" w:color="auto"/>
        <w:left w:val="none" w:sz="0" w:space="0" w:color="auto"/>
        <w:bottom w:val="none" w:sz="0" w:space="0" w:color="auto"/>
        <w:right w:val="none" w:sz="0" w:space="0" w:color="auto"/>
      </w:divBdr>
    </w:div>
    <w:div w:id="2009288268">
      <w:bodyDiv w:val="1"/>
      <w:marLeft w:val="0"/>
      <w:marRight w:val="0"/>
      <w:marTop w:val="0"/>
      <w:marBottom w:val="0"/>
      <w:divBdr>
        <w:top w:val="none" w:sz="0" w:space="0" w:color="auto"/>
        <w:left w:val="none" w:sz="0" w:space="0" w:color="auto"/>
        <w:bottom w:val="none" w:sz="0" w:space="0" w:color="auto"/>
        <w:right w:val="none" w:sz="0" w:space="0" w:color="auto"/>
      </w:divBdr>
    </w:div>
    <w:div w:id="2027631022">
      <w:bodyDiv w:val="1"/>
      <w:marLeft w:val="0"/>
      <w:marRight w:val="0"/>
      <w:marTop w:val="0"/>
      <w:marBottom w:val="0"/>
      <w:divBdr>
        <w:top w:val="none" w:sz="0" w:space="0" w:color="auto"/>
        <w:left w:val="none" w:sz="0" w:space="0" w:color="auto"/>
        <w:bottom w:val="none" w:sz="0" w:space="0" w:color="auto"/>
        <w:right w:val="none" w:sz="0" w:space="0" w:color="auto"/>
      </w:divBdr>
    </w:div>
    <w:div w:id="2028365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2</Pages>
  <Words>620</Words>
  <Characters>3536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57</cp:revision>
  <dcterms:created xsi:type="dcterms:W3CDTF">2025-10-28T10:53:00Z</dcterms:created>
  <dcterms:modified xsi:type="dcterms:W3CDTF">2026-09-22T07:57:00Z</dcterms:modified>
</cp:coreProperties>
</file>